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3A" w:rsidRPr="00FC213A" w:rsidRDefault="00FC213A" w:rsidP="00FC213A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FC213A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Donald </w:t>
      </w:r>
      <w:proofErr w:type="spellStart"/>
      <w:r w:rsidRPr="00FC213A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Trump</w:t>
      </w:r>
      <w:proofErr w:type="spellEnd"/>
      <w:r w:rsidRPr="00FC213A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double les droits de douane sur l'acier et l'aluminium turcs</w:t>
      </w:r>
    </w:p>
    <w:p w:rsidR="00FC213A" w:rsidRPr="00FC213A" w:rsidRDefault="00FC213A" w:rsidP="00FC213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Donald </w:t>
      </w:r>
      <w:proofErr w:type="spellStart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annoncé ce 10 août avoir "autorisé un doublement des droits de douane sur l'acier et l'aluminium par rapport à la Turquie".</w:t>
      </w:r>
    </w:p>
    <w:p w:rsidR="00FC213A" w:rsidRPr="00FC213A" w:rsidRDefault="00FC213A" w:rsidP="00FC213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Après la </w:t>
      </w:r>
      <w:hyperlink r:id="rId5" w:tgtFrame="" w:tooltip="Info et actu économique et industrielle en Chine" w:history="1">
        <w:r w:rsidRPr="00FC213A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Chine</w:t>
        </w:r>
      </w:hyperlink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et la Russie, la nouvelle cible de la guerre commerciale menée par Donald </w:t>
      </w:r>
      <w:proofErr w:type="spellStart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la Turquie. Le président américain a annoncé ce 10 août un doublement des droits de douane sur l'acier et l'</w:t>
      </w:r>
      <w:proofErr w:type="spellStart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alunium</w:t>
      </w:r>
      <w:proofErr w:type="spellEnd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turcs. Ces droits, précise-t-il sur </w:t>
      </w:r>
      <w:proofErr w:type="spellStart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fldChar w:fldCharType="begin"/>
      </w: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instrText xml:space="preserve"> HYPERLINK "https://www.usine-digitale.fr/twitter/" \o "News du réseau social Twitter sur L'Usine Digitale" \t "" </w:instrText>
      </w: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fldChar w:fldCharType="separate"/>
      </w:r>
      <w:r w:rsidRPr="00FC213A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Twitter</w:t>
      </w:r>
      <w:proofErr w:type="spellEnd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fldChar w:fldCharType="end"/>
      </w: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, seront désormais de 20% sur l'aluminium et de 50% sur l'acier.</w:t>
      </w:r>
    </w:p>
    <w:p w:rsidR="00FC213A" w:rsidRPr="00FC213A" w:rsidRDefault="00FC213A" w:rsidP="00FC213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"Nos relations avec la Turquie ne sont pas bonnes en ce moment", ajoute le président américain.</w:t>
      </w:r>
    </w:p>
    <w:p w:rsidR="00FC213A" w:rsidRPr="00FC213A" w:rsidRDefault="00FC213A" w:rsidP="00FC213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Les relations entre Ankara et Washington se sont tendues ces derniers jours avec le placement en résidence surveillée d'un pasteur évangéliste américain, Andrew </w:t>
      </w:r>
      <w:proofErr w:type="spellStart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Brunson</w:t>
      </w:r>
      <w:proofErr w:type="spellEnd"/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, soupçonné de terrorisme par les autorités turques.</w:t>
      </w:r>
    </w:p>
    <w:p w:rsidR="00FC213A" w:rsidRPr="00FC213A" w:rsidRDefault="00FC213A" w:rsidP="00FC213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C213A">
        <w:rPr>
          <w:rFonts w:eastAsia="Times New Roman" w:cstheme="minorHAnsi"/>
          <w:color w:val="000000"/>
          <w:sz w:val="24"/>
          <w:szCs w:val="24"/>
          <w:lang w:eastAsia="fr-BE"/>
        </w:rPr>
        <w:t>Ce différend diplomatique secoue fortement la livre turque sur les marchés des changes.</w:t>
      </w:r>
    </w:p>
    <w:p w:rsidR="00706F17" w:rsidRPr="00FC213A" w:rsidRDefault="00706F17">
      <w:pPr>
        <w:rPr>
          <w:rFonts w:cstheme="minorHAnsi"/>
          <w:sz w:val="24"/>
          <w:szCs w:val="24"/>
        </w:rPr>
      </w:pPr>
    </w:p>
    <w:sectPr w:rsidR="00706F17" w:rsidRPr="00FC213A" w:rsidSect="0070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2756"/>
    <w:multiLevelType w:val="multilevel"/>
    <w:tmpl w:val="B46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D340E"/>
    <w:multiLevelType w:val="multilevel"/>
    <w:tmpl w:val="68A0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213A"/>
    <w:rsid w:val="00706F17"/>
    <w:rsid w:val="00FC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17"/>
  </w:style>
  <w:style w:type="paragraph" w:styleId="Titre1">
    <w:name w:val="heading 1"/>
    <w:basedOn w:val="Normal"/>
    <w:link w:val="Titre1Car"/>
    <w:uiPriority w:val="9"/>
    <w:qFormat/>
    <w:rsid w:val="00FC2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FC2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13A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FC213A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FC213A"/>
  </w:style>
  <w:style w:type="character" w:styleId="Lienhypertexte">
    <w:name w:val="Hyperlink"/>
    <w:basedOn w:val="Policepardfaut"/>
    <w:uiPriority w:val="99"/>
    <w:semiHidden/>
    <w:unhideWhenUsed/>
    <w:rsid w:val="00FC213A"/>
    <w:rPr>
      <w:color w:val="0000FF"/>
      <w:u w:val="single"/>
    </w:rPr>
  </w:style>
  <w:style w:type="paragraph" w:customStyle="1" w:styleId="datetime">
    <w:name w:val="datetime"/>
    <w:basedOn w:val="Normal"/>
    <w:rsid w:val="00FC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FC213A"/>
  </w:style>
  <w:style w:type="character" w:customStyle="1" w:styleId="txtsocialbar">
    <w:name w:val="txtsocialbar"/>
    <w:basedOn w:val="Policepardfaut"/>
    <w:rsid w:val="00FC213A"/>
  </w:style>
  <w:style w:type="paragraph" w:styleId="NormalWeb">
    <w:name w:val="Normal (Web)"/>
    <w:basedOn w:val="Normal"/>
    <w:uiPriority w:val="99"/>
    <w:semiHidden/>
    <w:unhideWhenUsed/>
    <w:rsid w:val="00FC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weetauthor-name">
    <w:name w:val="tweetauthor-name"/>
    <w:basedOn w:val="Policepardfaut"/>
    <w:rsid w:val="00FC213A"/>
  </w:style>
  <w:style w:type="character" w:customStyle="1" w:styleId="tweetauthor-verifiedbadge">
    <w:name w:val="tweetauthor-verifiedbadge"/>
    <w:basedOn w:val="Policepardfaut"/>
    <w:rsid w:val="00FC213A"/>
  </w:style>
  <w:style w:type="character" w:customStyle="1" w:styleId="tweetauthor-screenname">
    <w:name w:val="tweetauthor-screenname"/>
    <w:basedOn w:val="Policepardfaut"/>
    <w:rsid w:val="00FC213A"/>
  </w:style>
  <w:style w:type="character" w:customStyle="1" w:styleId="followbutton-bird">
    <w:name w:val="followbutton-bird"/>
    <w:basedOn w:val="Policepardfaut"/>
    <w:rsid w:val="00FC213A"/>
  </w:style>
  <w:style w:type="paragraph" w:customStyle="1" w:styleId="tweet-text">
    <w:name w:val="tweet-text"/>
    <w:basedOn w:val="Normal"/>
    <w:rsid w:val="00FC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weetaction-stat">
    <w:name w:val="tweetaction-stat"/>
    <w:basedOn w:val="Policepardfaut"/>
    <w:rsid w:val="00FC213A"/>
  </w:style>
  <w:style w:type="character" w:customStyle="1" w:styleId="u-hiddenvisually">
    <w:name w:val="u-hiddenvisually"/>
    <w:basedOn w:val="Policepardfaut"/>
    <w:rsid w:val="00FC213A"/>
  </w:style>
  <w:style w:type="paragraph" w:styleId="Textedebulles">
    <w:name w:val="Balloon Text"/>
    <w:basedOn w:val="Normal"/>
    <w:link w:val="TextedebullesCar"/>
    <w:uiPriority w:val="99"/>
    <w:semiHidden/>
    <w:unhideWhenUsed/>
    <w:rsid w:val="00F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17307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7100">
              <w:marLeft w:val="0"/>
              <w:marRight w:val="0"/>
              <w:marTop w:val="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220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57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7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044896">
                          <w:marLeft w:val="0"/>
                          <w:marRight w:val="0"/>
                          <w:marTop w:val="1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89921">
                              <w:marLeft w:val="0"/>
                              <w:marRight w:val="0"/>
                              <w:marTop w:val="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199203">
                  <w:marLeft w:val="245"/>
                  <w:marRight w:val="245"/>
                  <w:marTop w:val="136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2018-08-13T06:25:00Z</dcterms:created>
  <dcterms:modified xsi:type="dcterms:W3CDTF">2018-08-13T06:27:00Z</dcterms:modified>
</cp:coreProperties>
</file>